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8" w:rsidRDefault="00FC3628" w:rsidP="00FC3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«ФОРСАЖ»</w:t>
      </w: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А.В.Рязанцев</w:t>
      </w: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_________</w:t>
      </w: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ПРАВИЛА</w:t>
      </w:r>
    </w:p>
    <w:p w:rsidR="00FC3628" w:rsidRDefault="00FC3628" w:rsidP="00FC362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ВНУТРЕННЕГО РАСПОРЯДКА ОБУЧАЮЩИХСЯ</w:t>
      </w:r>
    </w:p>
    <w:p w:rsidR="00FC3628" w:rsidRDefault="00FC3628" w:rsidP="00FC3628">
      <w:pPr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</w:rPr>
        <w:t>В ООО «ФОРСАЖ»</w:t>
      </w: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</w:t>
      </w:r>
    </w:p>
    <w:p w:rsidR="00FC3628" w:rsidRDefault="00FC3628" w:rsidP="00FC3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FC3628" w:rsidRDefault="00FC3628" w:rsidP="00FC3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628" w:rsidRDefault="00FC3628" w:rsidP="00FC3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3AC" w:rsidRPr="00FC1A4F" w:rsidRDefault="006C13AC" w:rsidP="00850D2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1. Общие положения</w:t>
      </w:r>
    </w:p>
    <w:p w:rsidR="006C13AC" w:rsidRPr="00FC1A4F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r w:rsidRPr="00FC1A4F">
        <w:rPr>
          <w:rFonts w:ascii="Times New Roman" w:hAnsi="Times New Roman"/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образовании», нормативными документами по подготовке водителей, Уставом</w:t>
      </w:r>
      <w:r w:rsidR="00A31E10" w:rsidRPr="00A31E1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0D24">
        <w:rPr>
          <w:rFonts w:ascii="Times New Roman" w:hAnsi="Times New Roman"/>
          <w:snapToGrid w:val="0"/>
          <w:sz w:val="28"/>
          <w:szCs w:val="28"/>
        </w:rPr>
        <w:t>ООО</w:t>
      </w:r>
      <w:r w:rsidR="00C34A63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AF0D7F">
        <w:rPr>
          <w:rFonts w:ascii="Times New Roman" w:hAnsi="Times New Roman"/>
          <w:snapToGrid w:val="0"/>
          <w:sz w:val="28"/>
          <w:szCs w:val="28"/>
        </w:rPr>
        <w:t>ФОРСАЖ</w:t>
      </w:r>
      <w:r w:rsidR="00C34A63"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между всеми участниками образовательного процесса внутри 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</w:p>
    <w:p w:rsidR="006C13AC" w:rsidRPr="00FC1A4F" w:rsidRDefault="006C13AC" w:rsidP="00850D2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="00850D24">
        <w:rPr>
          <w:rFonts w:ascii="Times New Roman" w:hAnsi="Times New Roman"/>
          <w:snapToGrid w:val="0"/>
          <w:sz w:val="28"/>
          <w:szCs w:val="28"/>
        </w:rPr>
        <w:t>ООО «</w:t>
      </w:r>
      <w:r w:rsidR="00AF0D7F">
        <w:rPr>
          <w:rFonts w:ascii="Times New Roman" w:hAnsi="Times New Roman"/>
          <w:snapToGrid w:val="0"/>
          <w:sz w:val="28"/>
          <w:szCs w:val="28"/>
        </w:rPr>
        <w:t>ФОРСАЖ</w:t>
      </w:r>
      <w:r w:rsidR="00850D24">
        <w:rPr>
          <w:rFonts w:ascii="Times New Roman" w:hAnsi="Times New Roman"/>
          <w:snapToGrid w:val="0"/>
          <w:sz w:val="28"/>
          <w:szCs w:val="28"/>
        </w:rPr>
        <w:t>»</w:t>
      </w:r>
      <w:r w:rsidR="00850D24"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руководителя, его действие распространяется на всех обучающихся  в 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6C13AC" w:rsidRDefault="006C13AC" w:rsidP="00850D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FC1A4F">
        <w:rPr>
          <w:rFonts w:ascii="Times New Roman" w:hAnsi="Times New Roman"/>
          <w:sz w:val="28"/>
          <w:szCs w:val="28"/>
        </w:rPr>
        <w:t>Соблюдение Правил внутреннего распорядка для обучающихся в</w:t>
      </w:r>
      <w:r w:rsidR="00332D6A">
        <w:rPr>
          <w:rFonts w:ascii="Times New Roman" w:hAnsi="Times New Roman"/>
          <w:snapToGrid w:val="0"/>
          <w:sz w:val="28"/>
          <w:szCs w:val="28"/>
        </w:rPr>
        <w:t>организации</w:t>
      </w:r>
      <w:r w:rsidR="00A31E10" w:rsidRPr="00A31E1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34A63">
        <w:rPr>
          <w:rFonts w:ascii="Times New Roman" w:hAnsi="Times New Roman"/>
          <w:sz w:val="28"/>
          <w:szCs w:val="28"/>
        </w:rPr>
        <w:t xml:space="preserve">основывается на сознательном, </w:t>
      </w:r>
      <w:r w:rsidRPr="00FC1A4F">
        <w:rPr>
          <w:rFonts w:ascii="Times New Roman" w:hAnsi="Times New Roman"/>
          <w:sz w:val="28"/>
          <w:szCs w:val="28"/>
        </w:rPr>
        <w:t>добросовестном  выполнении    обучающимися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850D24" w:rsidRPr="00FC1A4F" w:rsidRDefault="00850D24" w:rsidP="00850D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3AC" w:rsidRPr="00FC1A4F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2. Права и обязанности обучающихся</w:t>
      </w:r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 xml:space="preserve">Обучающимся </w:t>
      </w:r>
      <w:r w:rsidR="00332D6A">
        <w:rPr>
          <w:rFonts w:ascii="Times New Roman" w:hAnsi="Times New Roman"/>
          <w:sz w:val="28"/>
          <w:szCs w:val="28"/>
        </w:rPr>
        <w:t>в организации</w:t>
      </w:r>
      <w:r w:rsidRPr="00FC1A4F">
        <w:rPr>
          <w:rFonts w:ascii="Times New Roman" w:hAnsi="Times New Roman"/>
          <w:sz w:val="28"/>
          <w:szCs w:val="28"/>
        </w:rPr>
        <w:t xml:space="preserve"> является лицо, зачисленное приказом руководителя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="00A31E10" w:rsidRPr="00A31E10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для обучения  по программе профессиональной подготовки.</w:t>
      </w:r>
    </w:p>
    <w:p w:rsidR="006C13AC" w:rsidRPr="00FC1A4F" w:rsidRDefault="006C13AC" w:rsidP="00850D24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FC1A4F">
        <w:rPr>
          <w:rFonts w:ascii="Times New Roman" w:hAnsi="Times New Roman"/>
          <w:sz w:val="28"/>
          <w:szCs w:val="28"/>
        </w:rPr>
        <w:t xml:space="preserve">Обучающиеся   в </w:t>
      </w:r>
      <w:r w:rsidR="002C1775">
        <w:rPr>
          <w:rFonts w:ascii="Times New Roman" w:hAnsi="Times New Roman"/>
          <w:sz w:val="28"/>
          <w:szCs w:val="28"/>
        </w:rPr>
        <w:t>организации и</w:t>
      </w:r>
      <w:r w:rsidRPr="00FC1A4F">
        <w:rPr>
          <w:rFonts w:ascii="Times New Roman" w:hAnsi="Times New Roman"/>
          <w:sz w:val="28"/>
          <w:szCs w:val="28"/>
        </w:rPr>
        <w:t>меют право: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в установленном порядке пользоваться учебными аудиториями и всем учебным оборудованием, которыми располагает </w:t>
      </w:r>
      <w:r w:rsidR="00332D6A">
        <w:rPr>
          <w:rFonts w:ascii="Times New Roman" w:hAnsi="Times New Roman"/>
          <w:sz w:val="28"/>
          <w:szCs w:val="28"/>
        </w:rPr>
        <w:t>организация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FC1A4F">
        <w:rPr>
          <w:rFonts w:ascii="Times New Roman" w:hAnsi="Times New Roman"/>
          <w:sz w:val="28"/>
          <w:szCs w:val="28"/>
        </w:rPr>
        <w:t>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своевременно получать информацию о расписании учебных занятий, о графике прохождения промежуточной и итоговой аттестации, а также другую необходимую обучающимся информацию по организации и планированию учебного процесса;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обжаловать приказы и распоряжения администрации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6C13AC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осуществлять другие права в соответствии с законодательством Российской Федерации, уставом </w:t>
      </w:r>
      <w:r w:rsidR="00850D24">
        <w:rPr>
          <w:rFonts w:ascii="Times New Roman" w:hAnsi="Times New Roman"/>
          <w:snapToGrid w:val="0"/>
          <w:sz w:val="28"/>
          <w:szCs w:val="28"/>
        </w:rPr>
        <w:t>ООО «</w:t>
      </w:r>
      <w:r w:rsidR="00AF0D7F">
        <w:rPr>
          <w:rFonts w:ascii="Times New Roman" w:hAnsi="Times New Roman"/>
          <w:snapToGrid w:val="0"/>
          <w:sz w:val="28"/>
          <w:szCs w:val="28"/>
        </w:rPr>
        <w:t>ФОРСАЖ</w:t>
      </w:r>
      <w:r w:rsidR="00850D24"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 xml:space="preserve"> и иными локальными актами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, регулирующими положение обучающегося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6C13AC" w:rsidRPr="00FC1A4F" w:rsidRDefault="006C13AC" w:rsidP="00850D2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FC1A4F">
        <w:rPr>
          <w:rFonts w:ascii="Times New Roman" w:hAnsi="Times New Roman"/>
          <w:sz w:val="28"/>
          <w:szCs w:val="28"/>
        </w:rPr>
        <w:t xml:space="preserve">Обучающиеся в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обязаны: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</w:t>
      </w:r>
      <w:r w:rsidRPr="00FC1A4F">
        <w:rPr>
          <w:rFonts w:ascii="Times New Roman" w:hAnsi="Times New Roman"/>
          <w:sz w:val="28"/>
          <w:szCs w:val="28"/>
        </w:rPr>
        <w:t>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соблюдать учебную дисциплину;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в письменной форме ставить в известность администрацию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 необходимости отсутствия на учебных занятиях, в том числе на экзаменах и зачетах, по уважительной причине. При</w:t>
      </w:r>
      <w:r>
        <w:rPr>
          <w:rFonts w:ascii="Times New Roman" w:hAnsi="Times New Roman"/>
          <w:sz w:val="28"/>
          <w:szCs w:val="28"/>
        </w:rPr>
        <w:t xml:space="preserve"> отсутствии</w:t>
      </w:r>
      <w:r w:rsidRPr="00FC1A4F">
        <w:rPr>
          <w:rFonts w:ascii="Times New Roman" w:hAnsi="Times New Roman"/>
          <w:sz w:val="28"/>
          <w:szCs w:val="28"/>
        </w:rPr>
        <w:t xml:space="preserve"> на занятиях, в том числе на экзаменах и зачетах, по непредвиденной уважительной причине ставить в известность администрацию </w:t>
      </w:r>
      <w:r w:rsidR="00332D6A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6C13AC" w:rsidRPr="00FC1A4F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соблюдать порядок прохождения форм контроля знаний и ликвидации задолженностей, установленный в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850D24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поддерживать н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 w:rsidRPr="00FC1A4F">
        <w:rPr>
          <w:rFonts w:ascii="Times New Roman" w:hAnsi="Times New Roman"/>
          <w:sz w:val="28"/>
          <w:szCs w:val="28"/>
        </w:rPr>
        <w:t xml:space="preserve">бережно и аккуратно относиться к имуществу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(помещения, мебель, инвентарь, автомобили, учебные пособия и др.); </w:t>
      </w:r>
    </w:p>
    <w:p w:rsidR="006C13AC" w:rsidRPr="00FC1A4F" w:rsidRDefault="00850D24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C13AC" w:rsidRPr="00FC1A4F">
        <w:rPr>
          <w:rFonts w:ascii="Times New Roman" w:hAnsi="Times New Roman"/>
          <w:sz w:val="28"/>
          <w:szCs w:val="28"/>
        </w:rPr>
        <w:t xml:space="preserve">возмещать ущерб, причиненный имуществу </w:t>
      </w:r>
      <w:r w:rsidR="00D9079E">
        <w:rPr>
          <w:rFonts w:ascii="Times New Roman" w:hAnsi="Times New Roman"/>
          <w:sz w:val="28"/>
          <w:szCs w:val="28"/>
        </w:rPr>
        <w:t>организации</w:t>
      </w:r>
      <w:r w:rsidR="006C13AC" w:rsidRPr="00FC1A4F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Федерации; 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с</w:t>
      </w:r>
      <w:r w:rsidRPr="00FC1A4F"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FC1A4F">
        <w:rPr>
          <w:color w:val="000000"/>
          <w:sz w:val="28"/>
          <w:szCs w:val="28"/>
        </w:rPr>
        <w:t xml:space="preserve">выполнять иные обязанности, предусмотренные </w:t>
      </w:r>
      <w:r w:rsidRPr="00FC1A4F">
        <w:rPr>
          <w:sz w:val="28"/>
          <w:szCs w:val="28"/>
        </w:rPr>
        <w:t xml:space="preserve">законодательством Российской Федерации, Уставом и иными локальными актами </w:t>
      </w:r>
      <w:r w:rsidR="00850D24">
        <w:rPr>
          <w:snapToGrid w:val="0"/>
          <w:sz w:val="28"/>
          <w:szCs w:val="28"/>
        </w:rPr>
        <w:t>ООО «Шанс и С»</w:t>
      </w:r>
      <w:r w:rsidR="00850D24" w:rsidRPr="00FC1A4F">
        <w:rPr>
          <w:snapToGrid w:val="0"/>
          <w:sz w:val="28"/>
          <w:szCs w:val="28"/>
        </w:rPr>
        <w:t xml:space="preserve">, </w:t>
      </w:r>
      <w:r w:rsidRPr="00FC1A4F">
        <w:rPr>
          <w:sz w:val="28"/>
          <w:szCs w:val="28"/>
        </w:rPr>
        <w:t xml:space="preserve">регулирующими положение  обучающегося  в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>.</w:t>
      </w:r>
    </w:p>
    <w:p w:rsidR="006C13AC" w:rsidRPr="00FC1A4F" w:rsidRDefault="006C13AC" w:rsidP="00850D24">
      <w:pPr>
        <w:pStyle w:val="ad"/>
        <w:shd w:val="clear" w:color="auto" w:fill="FFFFFF"/>
        <w:rPr>
          <w:sz w:val="28"/>
          <w:szCs w:val="28"/>
        </w:rPr>
      </w:pPr>
    </w:p>
    <w:p w:rsidR="006C13AC" w:rsidRPr="00FC1A4F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3.Учебный порядок</w:t>
      </w:r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Организация учебного процесса в </w:t>
      </w:r>
      <w:r w:rsidR="00D9079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6C13AC" w:rsidRPr="00FC1A4F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3.2. </w:t>
      </w:r>
      <w:r w:rsidRPr="00FC1A4F">
        <w:rPr>
          <w:rFonts w:ascii="Times New Roman" w:hAnsi="Times New Roman"/>
          <w:color w:val="000000"/>
          <w:sz w:val="28"/>
          <w:szCs w:val="28"/>
        </w:rPr>
        <w:t>Время начала и окончания проведения учебных занятий и перерывов устанавливается в расписании и графиках обучения вождению.</w:t>
      </w:r>
      <w:r w:rsidRPr="00FC1A4F">
        <w:rPr>
          <w:rFonts w:ascii="Times New Roman" w:hAnsi="Times New Roman"/>
          <w:sz w:val="28"/>
          <w:szCs w:val="28"/>
        </w:rPr>
        <w:t xml:space="preserve">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 w:rsidRPr="00FC1A4F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Учебное расписание и графики обучения вождению составляются на весь период обучения и вывешиваются не  позднее чем за 3 дня до начала занятий</w:t>
      </w:r>
      <w:r w:rsidR="001267DB">
        <w:rPr>
          <w:color w:val="000000"/>
          <w:sz w:val="28"/>
          <w:szCs w:val="28"/>
        </w:rPr>
        <w:t>.</w:t>
      </w:r>
    </w:p>
    <w:p w:rsidR="00FC3628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 xml:space="preserve">Продолжительность академического часа по теоретическому обучению устанавливается 45 минут.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lastRenderedPageBreak/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FC1A4F">
        <w:rPr>
          <w:color w:val="000000"/>
          <w:sz w:val="28"/>
          <w:szCs w:val="28"/>
        </w:rPr>
        <w:t xml:space="preserve">В случае переноса или замены занятий сотрудники </w:t>
      </w:r>
      <w:r w:rsidR="00D9079E">
        <w:rPr>
          <w:color w:val="000000"/>
          <w:sz w:val="28"/>
          <w:szCs w:val="28"/>
        </w:rPr>
        <w:t>организации</w:t>
      </w:r>
      <w:r w:rsidRPr="00FC1A4F">
        <w:rPr>
          <w:color w:val="00000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50D2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</w:t>
      </w:r>
      <w:r w:rsidRPr="00FC1A4F">
        <w:rPr>
          <w:color w:val="000000"/>
          <w:sz w:val="28"/>
          <w:szCs w:val="28"/>
        </w:rPr>
        <w:t>Знания, умения и навыки обучающихся определяются сл</w:t>
      </w:r>
      <w:r>
        <w:rPr>
          <w:color w:val="000000"/>
          <w:sz w:val="28"/>
          <w:szCs w:val="28"/>
        </w:rPr>
        <w:t>едующими оценками: 5 (отлично),</w:t>
      </w:r>
      <w:r w:rsidRPr="00FC1A4F">
        <w:rPr>
          <w:color w:val="000000"/>
          <w:sz w:val="28"/>
          <w:szCs w:val="28"/>
        </w:rPr>
        <w:t xml:space="preserve"> 4</w:t>
      </w:r>
      <w:r w:rsidR="00B525EC">
        <w:rPr>
          <w:color w:val="00000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>(хорошо), 3</w:t>
      </w:r>
      <w:r w:rsidR="00B525EC">
        <w:rPr>
          <w:color w:val="00000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(удовлетворительно), 2(неудовлетворительно),  </w:t>
      </w:r>
      <w:r>
        <w:rPr>
          <w:color w:val="000000"/>
          <w:sz w:val="28"/>
          <w:szCs w:val="28"/>
        </w:rPr>
        <w:t>з</w:t>
      </w:r>
      <w:r w:rsidRPr="00FC1A4F">
        <w:rPr>
          <w:color w:val="000000"/>
          <w:sz w:val="28"/>
          <w:szCs w:val="28"/>
        </w:rPr>
        <w:t>ачтено (зачет)</w:t>
      </w:r>
      <w:r w:rsidR="00850D24">
        <w:rPr>
          <w:color w:val="000000"/>
          <w:sz w:val="28"/>
          <w:szCs w:val="28"/>
        </w:rPr>
        <w:t>, сдал (не сдал)</w:t>
      </w:r>
      <w:r w:rsidRPr="00FC1A4F">
        <w:rPr>
          <w:color w:val="000000"/>
          <w:sz w:val="28"/>
          <w:szCs w:val="28"/>
        </w:rPr>
        <w:t>.</w:t>
      </w:r>
    </w:p>
    <w:p w:rsidR="006C13AC" w:rsidRPr="00FC1A4F" w:rsidRDefault="00850D24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6C13AC">
        <w:rPr>
          <w:color w:val="000000"/>
          <w:sz w:val="28"/>
          <w:szCs w:val="28"/>
        </w:rPr>
        <w:t>. </w:t>
      </w:r>
      <w:r w:rsidR="006C13AC" w:rsidRPr="00FC1A4F">
        <w:rPr>
          <w:color w:val="000000"/>
          <w:sz w:val="28"/>
          <w:szCs w:val="28"/>
        </w:rPr>
        <w:t xml:space="preserve">В учебной группе на общественных началах может избираться староста, который контактирует с учебной частью </w:t>
      </w:r>
      <w:r w:rsidR="00D9079E">
        <w:rPr>
          <w:color w:val="000000"/>
          <w:sz w:val="28"/>
          <w:szCs w:val="28"/>
        </w:rPr>
        <w:t>организации</w:t>
      </w:r>
      <w:r w:rsidR="006C13AC" w:rsidRPr="00FC1A4F">
        <w:rPr>
          <w:color w:val="000000"/>
          <w:sz w:val="28"/>
          <w:szCs w:val="28"/>
        </w:rPr>
        <w:t xml:space="preserve"> и доводит до сведения группы все указания и распоряжения администрации, контролирует посещаемость, учебную дисциплину, сохранность оборуд</w:t>
      </w:r>
      <w:bookmarkStart w:id="0" w:name="_GoBack"/>
      <w:bookmarkEnd w:id="0"/>
      <w:r w:rsidR="006C13AC" w:rsidRPr="00FC1A4F">
        <w:rPr>
          <w:color w:val="000000"/>
          <w:sz w:val="28"/>
          <w:szCs w:val="28"/>
        </w:rPr>
        <w:t xml:space="preserve">ования и инвентаря, извещает обучающихся об изменениях, вносимых в расписание, извещает учебную часть </w:t>
      </w:r>
      <w:r w:rsidR="00D9079E">
        <w:rPr>
          <w:color w:val="000000"/>
          <w:sz w:val="28"/>
          <w:szCs w:val="28"/>
        </w:rPr>
        <w:t>организации</w:t>
      </w:r>
      <w:r w:rsidR="006C13AC" w:rsidRPr="00FC1A4F">
        <w:rPr>
          <w:color w:val="000000"/>
          <w:sz w:val="28"/>
          <w:szCs w:val="28"/>
        </w:rPr>
        <w:t xml:space="preserve"> о неявке преподавателя и др.;</w:t>
      </w:r>
    </w:p>
    <w:p w:rsidR="006C13AC" w:rsidRPr="00FC1A4F" w:rsidRDefault="00850D24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6C13AC">
        <w:rPr>
          <w:rFonts w:ascii="Times New Roman" w:hAnsi="Times New Roman"/>
          <w:color w:val="000000"/>
          <w:sz w:val="28"/>
          <w:szCs w:val="28"/>
        </w:rPr>
        <w:t>. </w:t>
      </w:r>
      <w:r w:rsidR="006C13AC" w:rsidRPr="00FC1A4F">
        <w:rPr>
          <w:rFonts w:ascii="Times New Roman" w:hAnsi="Times New Roman"/>
          <w:color w:val="000000"/>
          <w:sz w:val="28"/>
          <w:szCs w:val="28"/>
        </w:rPr>
        <w:t xml:space="preserve">В целях улучшения организации внеаудиторной работы с обучающимися, психологической и педагогической поддержки обучающихся, налаживания механизма обратной связи обучающихся с учебной частью </w:t>
      </w:r>
      <w:r w:rsidR="00D9079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6C13AC" w:rsidRPr="00FC1A4F">
        <w:rPr>
          <w:rFonts w:ascii="Times New Roman" w:hAnsi="Times New Roman"/>
          <w:color w:val="000000"/>
          <w:sz w:val="28"/>
          <w:szCs w:val="28"/>
        </w:rPr>
        <w:t xml:space="preserve"> из числа штатных преподавателей могут назначаться кураторы курсов.</w:t>
      </w:r>
    </w:p>
    <w:p w:rsidR="006C13AC" w:rsidRPr="00FC1A4F" w:rsidRDefault="006C13AC" w:rsidP="00850D24">
      <w:pPr>
        <w:pStyle w:val="ad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4. Порядок в помещениях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При проходе в здания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и/или нахождени</w:t>
      </w:r>
      <w:r>
        <w:rPr>
          <w:sz w:val="28"/>
          <w:szCs w:val="28"/>
        </w:rPr>
        <w:t xml:space="preserve">и в помещении </w:t>
      </w:r>
      <w:r w:rsidR="00D9079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обучающемуся</w:t>
      </w:r>
      <w:r w:rsidR="00C34A63">
        <w:rPr>
          <w:sz w:val="28"/>
          <w:szCs w:val="28"/>
        </w:rPr>
        <w:t xml:space="preserve"> (</w:t>
      </w:r>
      <w:r w:rsidRPr="00FC1A4F">
        <w:rPr>
          <w:sz w:val="28"/>
          <w:szCs w:val="28"/>
        </w:rPr>
        <w:t>лицу, е</w:t>
      </w:r>
      <w:r>
        <w:rPr>
          <w:sz w:val="28"/>
          <w:szCs w:val="28"/>
        </w:rPr>
        <w:t xml:space="preserve">го сопровождающему) необходимо </w:t>
      </w:r>
      <w:r w:rsidRPr="00FC1A4F">
        <w:rPr>
          <w:sz w:val="28"/>
          <w:szCs w:val="28"/>
        </w:rPr>
        <w:t>иметь при себе документ, удостоверяющий личность.</w:t>
      </w:r>
    </w:p>
    <w:p w:rsidR="006C13AC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C1A4F">
        <w:rPr>
          <w:sz w:val="28"/>
          <w:szCs w:val="28"/>
        </w:rPr>
        <w:t xml:space="preserve">Находясь в здании и помещениях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обучающиеся обязаны соблюдать общепринятые нормы поведения в общественных местах.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запрещается: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 xml:space="preserve">выносить без разрешения администрации </w:t>
      </w:r>
      <w:r w:rsidR="00D9079E">
        <w:rPr>
          <w:sz w:val="28"/>
          <w:szCs w:val="28"/>
        </w:rPr>
        <w:t>организации</w:t>
      </w:r>
      <w:r w:rsidRPr="00FC1A4F">
        <w:rPr>
          <w:sz w:val="28"/>
          <w:szCs w:val="28"/>
        </w:rPr>
        <w:t xml:space="preserve"> предметы и различное оборудование из учебных и других помещений;</w:t>
      </w:r>
    </w:p>
    <w:p w:rsidR="006C13AC" w:rsidRPr="00FC1A4F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6C13AC" w:rsidRDefault="006C13AC" w:rsidP="00850D24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 вещи; администрация не несет ответственность за их сохранность.</w:t>
      </w:r>
    </w:p>
    <w:p w:rsidR="00850D24" w:rsidRPr="00FC1A4F" w:rsidRDefault="00850D24" w:rsidP="00850D24">
      <w:pPr>
        <w:pStyle w:val="ad"/>
        <w:shd w:val="clear" w:color="auto" w:fill="FFFFFF"/>
        <w:jc w:val="both"/>
        <w:rPr>
          <w:sz w:val="28"/>
          <w:szCs w:val="28"/>
        </w:rPr>
      </w:pPr>
    </w:p>
    <w:p w:rsidR="006C13AC" w:rsidRPr="00FC1A4F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</w:t>
      </w:r>
      <w:r w:rsidRPr="00FC1A4F">
        <w:rPr>
          <w:rFonts w:ascii="Times New Roman" w:hAnsi="Times New Roman"/>
          <w:b/>
          <w:bCs/>
          <w:sz w:val="28"/>
          <w:szCs w:val="28"/>
        </w:rPr>
        <w:t>. Поощрения за успехи в учебе</w:t>
      </w:r>
    </w:p>
    <w:p w:rsidR="006C13AC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5.1. За особые успехи в учебной деятельности и применяются следующие</w:t>
      </w:r>
      <w:r w:rsidR="00A31E10" w:rsidRPr="00A31E10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моральные</w:t>
      </w:r>
      <w:r w:rsidR="00A31E10" w:rsidRPr="00A31E10">
        <w:rPr>
          <w:rFonts w:ascii="Times New Roman" w:hAnsi="Times New Roman"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формы поощрения</w:t>
      </w:r>
      <w:r w:rsidR="00A31E10" w:rsidRPr="00A31E10">
        <w:rPr>
          <w:rFonts w:ascii="Times New Roman" w:hAnsi="Times New Roman"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обучающихся:</w:t>
      </w:r>
    </w:p>
    <w:p w:rsidR="006C13AC" w:rsidRDefault="006C13AC" w:rsidP="00850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объявление благодарности; </w:t>
      </w:r>
    </w:p>
    <w:p w:rsidR="006C13AC" w:rsidRDefault="006C13AC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награждение почетной грамотой.</w:t>
      </w:r>
    </w:p>
    <w:p w:rsidR="006C13AC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:rsidR="006C13AC" w:rsidRDefault="006C13AC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награждение ценным подарком. </w:t>
      </w:r>
    </w:p>
    <w:p w:rsidR="00A80C18" w:rsidRDefault="00A80C18" w:rsidP="00850D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AC" w:rsidRDefault="006C13AC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3. </w:t>
      </w:r>
      <w:r w:rsidRPr="00FC1A4F">
        <w:rPr>
          <w:rFonts w:ascii="Times New Roman" w:hAnsi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A80C18" w:rsidRPr="00FC1A4F" w:rsidRDefault="00A80C18" w:rsidP="00850D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3AC" w:rsidRPr="00C03C06" w:rsidRDefault="006C13AC" w:rsidP="00850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color w:val="000000"/>
          <w:sz w:val="28"/>
          <w:szCs w:val="28"/>
        </w:rPr>
        <w:t>6. Дисциплинарные взыскания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За невыполнение учебного плана</w:t>
      </w:r>
      <w:r w:rsidR="00A31E10" w:rsidRPr="00A31E10">
        <w:rPr>
          <w:color w:val="00000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 xml:space="preserve">в установленные сроки по неуважительным причинам, грубое или систематическое нарушение обязанностей, предусмотренных Уставом, локальными актами </w:t>
      </w:r>
      <w:r w:rsidR="00D9079E">
        <w:rPr>
          <w:color w:val="000000"/>
          <w:sz w:val="28"/>
          <w:szCs w:val="28"/>
        </w:rPr>
        <w:t>организации</w:t>
      </w:r>
      <w:r w:rsidR="00A31E10" w:rsidRPr="00A31E10">
        <w:rPr>
          <w:color w:val="00000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>к обучающимся могут применяться следующие дисциплинарные взыскания: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устное предупреждение или замечание;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выговор;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строгий выговор;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отчисление из числа обучающихся.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C1A4F">
        <w:rPr>
          <w:color w:val="000000"/>
          <w:sz w:val="28"/>
          <w:szCs w:val="28"/>
        </w:rPr>
        <w:t xml:space="preserve">До применения дисциплинарного взыскания руководитель или его заместитель должны затребовать от обучающегося объяснение в письменной форме. В случае отказа обучающимся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C1A4F">
        <w:rPr>
          <w:sz w:val="28"/>
          <w:szCs w:val="28"/>
        </w:rPr>
        <w:t>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6C13AC" w:rsidRPr="00FC1A4F" w:rsidRDefault="006C13AC" w:rsidP="00850D24">
      <w:pPr>
        <w:pStyle w:val="ad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p w:rsidR="006C13AC" w:rsidRDefault="006C13AC" w:rsidP="00850D24">
      <w:pPr>
        <w:spacing w:after="0" w:line="240" w:lineRule="auto"/>
      </w:pPr>
    </w:p>
    <w:sectPr w:rsidR="006C13AC" w:rsidSect="00850D24">
      <w:pgSz w:w="11906" w:h="16838"/>
      <w:pgMar w:top="993" w:right="707" w:bottom="426" w:left="1560" w:header="708" w:footer="446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1A0" w:rsidRDefault="00C761A0" w:rsidP="00006EE6">
      <w:pPr>
        <w:spacing w:after="0" w:line="240" w:lineRule="auto"/>
      </w:pPr>
      <w:r>
        <w:separator/>
      </w:r>
    </w:p>
  </w:endnote>
  <w:endnote w:type="continuationSeparator" w:id="1">
    <w:p w:rsidR="00C761A0" w:rsidRDefault="00C761A0" w:rsidP="0000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1A0" w:rsidRDefault="00C761A0" w:rsidP="00006EE6">
      <w:pPr>
        <w:spacing w:after="0" w:line="240" w:lineRule="auto"/>
      </w:pPr>
      <w:r>
        <w:separator/>
      </w:r>
    </w:p>
  </w:footnote>
  <w:footnote w:type="continuationSeparator" w:id="1">
    <w:p w:rsidR="00C761A0" w:rsidRDefault="00C761A0" w:rsidP="0000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865"/>
    <w:multiLevelType w:val="hybridMultilevel"/>
    <w:tmpl w:val="D388B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94A5A3B"/>
    <w:multiLevelType w:val="hybridMultilevel"/>
    <w:tmpl w:val="D082C810"/>
    <w:lvl w:ilvl="0" w:tplc="38383252">
      <w:start w:val="2013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D0F7F29"/>
    <w:multiLevelType w:val="hybridMultilevel"/>
    <w:tmpl w:val="4F2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01815"/>
    <w:multiLevelType w:val="hybridMultilevel"/>
    <w:tmpl w:val="D272EE22"/>
    <w:lvl w:ilvl="0" w:tplc="D38AD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3954986"/>
    <w:multiLevelType w:val="singleLevel"/>
    <w:tmpl w:val="983A591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A0D72ED"/>
    <w:multiLevelType w:val="hybridMultilevel"/>
    <w:tmpl w:val="CF94E7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8ADDD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980E7B"/>
    <w:multiLevelType w:val="hybridMultilevel"/>
    <w:tmpl w:val="A2FE6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5D2F"/>
    <w:multiLevelType w:val="hybridMultilevel"/>
    <w:tmpl w:val="51D85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65242"/>
    <w:multiLevelType w:val="hybridMultilevel"/>
    <w:tmpl w:val="B802A378"/>
    <w:lvl w:ilvl="0" w:tplc="894A7388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E142A14"/>
    <w:multiLevelType w:val="hybridMultilevel"/>
    <w:tmpl w:val="911C53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50D0C5C"/>
    <w:multiLevelType w:val="hybridMultilevel"/>
    <w:tmpl w:val="E5103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C161B"/>
    <w:multiLevelType w:val="hybridMultilevel"/>
    <w:tmpl w:val="7F14C7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48504DC"/>
    <w:multiLevelType w:val="hybridMultilevel"/>
    <w:tmpl w:val="4B2E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A4F01"/>
    <w:multiLevelType w:val="hybridMultilevel"/>
    <w:tmpl w:val="693A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FF4"/>
    <w:rsid w:val="00006EE6"/>
    <w:rsid w:val="000135DB"/>
    <w:rsid w:val="000176DA"/>
    <w:rsid w:val="00037636"/>
    <w:rsid w:val="00077CC0"/>
    <w:rsid w:val="000941CA"/>
    <w:rsid w:val="000A7DD9"/>
    <w:rsid w:val="000B399F"/>
    <w:rsid w:val="000B6709"/>
    <w:rsid w:val="001267DB"/>
    <w:rsid w:val="0014092A"/>
    <w:rsid w:val="001A09C6"/>
    <w:rsid w:val="001A7D83"/>
    <w:rsid w:val="001F5FF4"/>
    <w:rsid w:val="00252862"/>
    <w:rsid w:val="00282274"/>
    <w:rsid w:val="002C1775"/>
    <w:rsid w:val="00332D6A"/>
    <w:rsid w:val="00337EE1"/>
    <w:rsid w:val="00397FC8"/>
    <w:rsid w:val="0043663A"/>
    <w:rsid w:val="00464012"/>
    <w:rsid w:val="00475EFF"/>
    <w:rsid w:val="004C0A45"/>
    <w:rsid w:val="004C376B"/>
    <w:rsid w:val="004D11B7"/>
    <w:rsid w:val="00506777"/>
    <w:rsid w:val="00526107"/>
    <w:rsid w:val="00552A60"/>
    <w:rsid w:val="005818F6"/>
    <w:rsid w:val="00581F73"/>
    <w:rsid w:val="005C17A7"/>
    <w:rsid w:val="005E6451"/>
    <w:rsid w:val="00632AD1"/>
    <w:rsid w:val="00646E32"/>
    <w:rsid w:val="006779D4"/>
    <w:rsid w:val="00694A7F"/>
    <w:rsid w:val="006C13AC"/>
    <w:rsid w:val="00733DCF"/>
    <w:rsid w:val="00741299"/>
    <w:rsid w:val="00744052"/>
    <w:rsid w:val="007C11CB"/>
    <w:rsid w:val="00850D24"/>
    <w:rsid w:val="008516C7"/>
    <w:rsid w:val="008B0FAB"/>
    <w:rsid w:val="008F7F0D"/>
    <w:rsid w:val="009648ED"/>
    <w:rsid w:val="009B4314"/>
    <w:rsid w:val="009C342A"/>
    <w:rsid w:val="009D16C7"/>
    <w:rsid w:val="00A2361F"/>
    <w:rsid w:val="00A31E10"/>
    <w:rsid w:val="00A80736"/>
    <w:rsid w:val="00A80C18"/>
    <w:rsid w:val="00AC01FC"/>
    <w:rsid w:val="00AE724B"/>
    <w:rsid w:val="00AF0D7F"/>
    <w:rsid w:val="00B00FDB"/>
    <w:rsid w:val="00B24142"/>
    <w:rsid w:val="00B525EC"/>
    <w:rsid w:val="00B81B4A"/>
    <w:rsid w:val="00BD138C"/>
    <w:rsid w:val="00C03C06"/>
    <w:rsid w:val="00C201C4"/>
    <w:rsid w:val="00C34A63"/>
    <w:rsid w:val="00C44004"/>
    <w:rsid w:val="00C514E9"/>
    <w:rsid w:val="00C70A1E"/>
    <w:rsid w:val="00C761A0"/>
    <w:rsid w:val="00C85DD0"/>
    <w:rsid w:val="00D06E92"/>
    <w:rsid w:val="00D11BC1"/>
    <w:rsid w:val="00D9079E"/>
    <w:rsid w:val="00DD6E6E"/>
    <w:rsid w:val="00DE4ADF"/>
    <w:rsid w:val="00E16DD2"/>
    <w:rsid w:val="00E2462B"/>
    <w:rsid w:val="00E30B5C"/>
    <w:rsid w:val="00E32C6C"/>
    <w:rsid w:val="00E6230E"/>
    <w:rsid w:val="00E7083F"/>
    <w:rsid w:val="00EF437E"/>
    <w:rsid w:val="00F06FD5"/>
    <w:rsid w:val="00F748DA"/>
    <w:rsid w:val="00F77DC7"/>
    <w:rsid w:val="00FC1A4F"/>
    <w:rsid w:val="00FC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Название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7636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B0FAB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3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636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B0FA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37636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1F5FF4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F5FF4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1F5F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F5FF4"/>
    <w:rPr>
      <w:rFonts w:cs="Times New Roman"/>
    </w:rPr>
  </w:style>
  <w:style w:type="paragraph" w:styleId="a5">
    <w:name w:val="List Paragraph"/>
    <w:basedOn w:val="a"/>
    <w:uiPriority w:val="99"/>
    <w:qFormat/>
    <w:rsid w:val="001F5F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8B0F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B0FAB"/>
    <w:rPr>
      <w:rFonts w:cs="Times New Roman"/>
    </w:rPr>
  </w:style>
  <w:style w:type="paragraph" w:styleId="23">
    <w:name w:val="Body Text Indent 2"/>
    <w:basedOn w:val="a"/>
    <w:link w:val="24"/>
    <w:uiPriority w:val="99"/>
    <w:rsid w:val="008B0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B0FAB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B0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B0FAB"/>
    <w:rPr>
      <w:rFonts w:cs="Times New Roman"/>
      <w:sz w:val="16"/>
      <w:szCs w:val="16"/>
    </w:rPr>
  </w:style>
  <w:style w:type="paragraph" w:customStyle="1" w:styleId="FR1">
    <w:name w:val="FR1"/>
    <w:uiPriority w:val="99"/>
    <w:rsid w:val="008B0FA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rsid w:val="0003763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Times New Roman" w:hAnsi="Times New Roman"/>
      <w:b/>
      <w:bCs/>
      <w:sz w:val="26"/>
      <w:szCs w:val="18"/>
    </w:rPr>
  </w:style>
  <w:style w:type="character" w:customStyle="1" w:styleId="a9">
    <w:name w:val="Название Знак"/>
    <w:link w:val="a8"/>
    <w:uiPriority w:val="99"/>
    <w:locked/>
    <w:rsid w:val="00037636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uiPriority w:val="99"/>
    <w:qFormat/>
    <w:rsid w:val="00037636"/>
    <w:rPr>
      <w:rFonts w:cs="Times New Roman"/>
      <w:b/>
      <w:bCs/>
    </w:rPr>
  </w:style>
  <w:style w:type="character" w:customStyle="1" w:styleId="ab">
    <w:name w:val="Текст сноски Знак"/>
    <w:link w:val="ac"/>
    <w:uiPriority w:val="99"/>
    <w:semiHidden/>
    <w:locked/>
    <w:rsid w:val="00037636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0376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EE3005"/>
    <w:rPr>
      <w:sz w:val="20"/>
      <w:szCs w:val="20"/>
    </w:rPr>
  </w:style>
  <w:style w:type="paragraph" w:styleId="33">
    <w:name w:val="Body Text 3"/>
    <w:basedOn w:val="a"/>
    <w:link w:val="34"/>
    <w:uiPriority w:val="99"/>
    <w:rsid w:val="0003763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37636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037636"/>
    <w:pPr>
      <w:widowControl w:val="0"/>
      <w:ind w:left="280" w:hanging="280"/>
    </w:pPr>
    <w:rPr>
      <w:rFonts w:ascii="Arial" w:hAnsi="Arial"/>
      <w:sz w:val="24"/>
    </w:rPr>
  </w:style>
  <w:style w:type="paragraph" w:styleId="ad">
    <w:name w:val="Normal (Web)"/>
    <w:basedOn w:val="a"/>
    <w:uiPriority w:val="99"/>
    <w:rsid w:val="00037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a"/>
    <w:basedOn w:val="a"/>
    <w:uiPriority w:val="99"/>
    <w:rsid w:val="00037636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37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0B6709"/>
    <w:rPr>
      <w:sz w:val="22"/>
      <w:szCs w:val="22"/>
    </w:rPr>
  </w:style>
  <w:style w:type="table" w:styleId="af0">
    <w:name w:val="Table Grid"/>
    <w:basedOn w:val="a1"/>
    <w:locked/>
    <w:rsid w:val="00E30B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rsid w:val="00006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006EE6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06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06EE6"/>
    <w:rPr>
      <w:sz w:val="22"/>
      <w:szCs w:val="22"/>
    </w:rPr>
  </w:style>
  <w:style w:type="paragraph" w:customStyle="1" w:styleId="Default">
    <w:name w:val="Default"/>
    <w:uiPriority w:val="99"/>
    <w:rsid w:val="00D06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D05B16-C074-444D-BB0F-938B59D7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ВЕРОМИР</cp:lastModifiedBy>
  <cp:revision>8</cp:revision>
  <cp:lastPrinted>2014-09-11T13:01:00Z</cp:lastPrinted>
  <dcterms:created xsi:type="dcterms:W3CDTF">2014-09-24T06:08:00Z</dcterms:created>
  <dcterms:modified xsi:type="dcterms:W3CDTF">2014-10-21T19:01:00Z</dcterms:modified>
</cp:coreProperties>
</file>